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E1" w:rsidRDefault="006475E1" w:rsidP="006475E1">
      <w:pPr>
        <w:shd w:val="clear" w:color="auto" w:fill="FFFFFF"/>
        <w:spacing w:line="302" w:lineRule="exact"/>
        <w:ind w:left="19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График общественного обсуждения новой редакции Правил благоустройства территории</w:t>
      </w:r>
    </w:p>
    <w:p w:rsidR="006475E1" w:rsidRDefault="006475E1" w:rsidP="006475E1">
      <w:pPr>
        <w:shd w:val="clear" w:color="auto" w:fill="FFFFFF"/>
        <w:spacing w:line="302" w:lineRule="exact"/>
        <w:ind w:left="24"/>
        <w:jc w:val="center"/>
      </w:pPr>
      <w:r>
        <w:rPr>
          <w:rFonts w:eastAsia="Times New Roman"/>
          <w:color w:val="000000"/>
          <w:spacing w:val="-5"/>
          <w:sz w:val="24"/>
          <w:szCs w:val="24"/>
        </w:rPr>
        <w:t>муниципального образования Мичуринское сельское поселение муниципального</w:t>
      </w:r>
    </w:p>
    <w:p w:rsidR="006475E1" w:rsidRDefault="006475E1" w:rsidP="006475E1">
      <w:pPr>
        <w:shd w:val="clear" w:color="auto" w:fill="FFFFFF"/>
        <w:spacing w:after="211" w:line="302" w:lineRule="exact"/>
        <w:ind w:left="29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образования Приозерский муниципальный район Ленинградской области.</w:t>
      </w:r>
    </w:p>
    <w:p w:rsidR="006475E1" w:rsidRDefault="006475E1" w:rsidP="006475E1">
      <w:pPr>
        <w:shd w:val="clear" w:color="auto" w:fill="FFFFFF"/>
        <w:spacing w:after="211" w:line="302" w:lineRule="exact"/>
        <w:ind w:left="29"/>
        <w:jc w:val="center"/>
      </w:pPr>
    </w:p>
    <w:tbl>
      <w:tblPr>
        <w:tblStyle w:val="a3"/>
        <w:tblW w:w="8945" w:type="dxa"/>
        <w:tblInd w:w="29" w:type="dxa"/>
        <w:tblLook w:val="04A0" w:firstRow="1" w:lastRow="0" w:firstColumn="1" w:lastColumn="0" w:noHBand="0" w:noVBand="1"/>
      </w:tblPr>
      <w:tblGrid>
        <w:gridCol w:w="507"/>
        <w:gridCol w:w="5494"/>
        <w:gridCol w:w="2944"/>
      </w:tblGrid>
      <w:tr w:rsidR="006475E1" w:rsidTr="006475E1">
        <w:tc>
          <w:tcPr>
            <w:tcW w:w="507" w:type="dxa"/>
          </w:tcPr>
          <w:p w:rsidR="006475E1" w:rsidRDefault="006475E1" w:rsidP="006475E1">
            <w:pPr>
              <w:spacing w:after="211" w:line="302" w:lineRule="exact"/>
              <w:jc w:val="center"/>
            </w:pPr>
            <w:r>
              <w:t>№</w:t>
            </w:r>
          </w:p>
        </w:tc>
        <w:tc>
          <w:tcPr>
            <w:tcW w:w="5494" w:type="dxa"/>
          </w:tcPr>
          <w:p w:rsidR="006475E1" w:rsidRDefault="006475E1" w:rsidP="006475E1">
            <w:pPr>
              <w:spacing w:after="211" w:line="302" w:lineRule="exact"/>
              <w:jc w:val="center"/>
            </w:pPr>
            <w:r>
              <w:t>Мероприятие</w:t>
            </w:r>
          </w:p>
        </w:tc>
        <w:tc>
          <w:tcPr>
            <w:tcW w:w="2944" w:type="dxa"/>
          </w:tcPr>
          <w:p w:rsidR="006475E1" w:rsidRDefault="006475E1" w:rsidP="006475E1">
            <w:pPr>
              <w:spacing w:after="211" w:line="302" w:lineRule="exact"/>
              <w:jc w:val="center"/>
            </w:pPr>
            <w:r>
              <w:t>Дата</w:t>
            </w:r>
          </w:p>
        </w:tc>
      </w:tr>
      <w:tr w:rsidR="006475E1" w:rsidRPr="006475E1" w:rsidTr="006475E1">
        <w:tc>
          <w:tcPr>
            <w:tcW w:w="507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t>1</w:t>
            </w:r>
          </w:p>
        </w:tc>
        <w:tc>
          <w:tcPr>
            <w:tcW w:w="5494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rPr>
                <w:rFonts w:eastAsia="Times New Roman"/>
                <w:color w:val="000000"/>
                <w:spacing w:val="-7"/>
              </w:rPr>
              <w:t>Размещение проекта «</w:t>
            </w:r>
            <w:r w:rsidRPr="006475E1">
              <w:t>Об утверждении Правил благоустройства территорий муниципального образования Мичуринское сельское поселение муниципального образования Приозерский муниципальный район Ленинградской области в новой редакции</w:t>
            </w:r>
            <w:r w:rsidRPr="006475E1">
              <w:rPr>
                <w:rFonts w:eastAsia="Times New Roman"/>
                <w:color w:val="000000"/>
                <w:spacing w:val="-5"/>
              </w:rPr>
              <w:t xml:space="preserve">» на официальном сайте МО </w:t>
            </w:r>
            <w:r w:rsidR="003A11B3">
              <w:rPr>
                <w:rFonts w:eastAsia="Times New Roman"/>
                <w:color w:val="000000"/>
                <w:spacing w:val="-5"/>
              </w:rPr>
              <w:t xml:space="preserve">Мичуринское сельское поселение </w:t>
            </w:r>
            <w:r w:rsidRPr="006475E1">
              <w:rPr>
                <w:rFonts w:eastAsia="Times New Roman"/>
                <w:color w:val="000000"/>
                <w:spacing w:val="-5"/>
              </w:rPr>
              <w:t xml:space="preserve">Приозерский </w:t>
            </w:r>
            <w:r w:rsidRPr="006475E1">
              <w:rPr>
                <w:rFonts w:eastAsia="Times New Roman"/>
                <w:color w:val="000000"/>
                <w:spacing w:val="-6"/>
              </w:rPr>
              <w:t>муниципальный район ЛО по адресу:</w:t>
            </w:r>
            <w:r w:rsidRPr="006475E1">
              <w:rPr>
                <w:rFonts w:eastAsia="Times New Roman"/>
                <w:color w:val="000000"/>
                <w:spacing w:val="-6"/>
              </w:rPr>
              <w:t xml:space="preserve"> http://xn--e1afaihiijdmdq5c.xn--p1ai/o-administratsii/sovet-deputatov/proekty-resheniy-soveta-deputatov/</w:t>
            </w:r>
          </w:p>
        </w:tc>
        <w:tc>
          <w:tcPr>
            <w:tcW w:w="2944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t>19.04.2019</w:t>
            </w:r>
          </w:p>
        </w:tc>
      </w:tr>
      <w:tr w:rsidR="006475E1" w:rsidRPr="006475E1" w:rsidTr="006475E1">
        <w:tc>
          <w:tcPr>
            <w:tcW w:w="507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t>2</w:t>
            </w:r>
          </w:p>
        </w:tc>
        <w:tc>
          <w:tcPr>
            <w:tcW w:w="5494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rPr>
                <w:rFonts w:eastAsia="Times New Roman"/>
                <w:color w:val="000000"/>
                <w:spacing w:val="-6"/>
              </w:rPr>
              <w:t xml:space="preserve">Проведение </w:t>
            </w:r>
            <w:r w:rsidRPr="006475E1">
              <w:rPr>
                <w:rFonts w:eastAsia="Times New Roman"/>
                <w:color w:val="000000"/>
                <w:spacing w:val="-6"/>
              </w:rPr>
              <w:t>антикоррупционной</w:t>
            </w:r>
            <w:r w:rsidRPr="006475E1">
              <w:rPr>
                <w:rFonts w:eastAsia="Times New Roman"/>
                <w:color w:val="000000"/>
                <w:spacing w:val="-6"/>
              </w:rPr>
              <w:t xml:space="preserve">» экспертизы, в целях реализации </w:t>
            </w:r>
            <w:r w:rsidRPr="006475E1">
              <w:rPr>
                <w:rFonts w:eastAsia="Times New Roman"/>
                <w:color w:val="000000"/>
                <w:spacing w:val="-5"/>
              </w:rPr>
              <w:t>части 1 статьи 5 Федер</w:t>
            </w:r>
            <w:r>
              <w:rPr>
                <w:rFonts w:eastAsia="Times New Roman"/>
                <w:color w:val="000000"/>
                <w:spacing w:val="-5"/>
              </w:rPr>
              <w:t>а</w:t>
            </w:r>
            <w:r w:rsidRPr="006475E1">
              <w:rPr>
                <w:rFonts w:eastAsia="Times New Roman"/>
                <w:color w:val="000000"/>
                <w:spacing w:val="-5"/>
              </w:rPr>
              <w:t>льно</w:t>
            </w:r>
            <w:r>
              <w:rPr>
                <w:rFonts w:eastAsia="Times New Roman"/>
                <w:color w:val="000000"/>
                <w:spacing w:val="-5"/>
              </w:rPr>
              <w:t>г</w:t>
            </w:r>
            <w:r w:rsidRPr="006475E1">
              <w:rPr>
                <w:rFonts w:eastAsia="Times New Roman"/>
                <w:color w:val="000000"/>
                <w:spacing w:val="-5"/>
              </w:rPr>
              <w:t>о закона от 17.07.2009 № 172-ФЗ "Об антикоррупционной</w:t>
            </w:r>
            <w:r>
              <w:rPr>
                <w:rFonts w:eastAsia="Times New Roman"/>
                <w:color w:val="000000"/>
                <w:spacing w:val="-5"/>
              </w:rPr>
              <w:t xml:space="preserve"> эк</w:t>
            </w:r>
            <w:r w:rsidRPr="006475E1">
              <w:rPr>
                <w:rFonts w:eastAsia="Times New Roman"/>
                <w:color w:val="000000"/>
                <w:spacing w:val="-5"/>
              </w:rPr>
              <w:t xml:space="preserve">спертизе нормативных правовых актов </w:t>
            </w:r>
            <w:r w:rsidRPr="006475E1">
              <w:rPr>
                <w:rFonts w:eastAsia="Times New Roman"/>
                <w:color w:val="000000"/>
                <w:spacing w:val="-7"/>
              </w:rPr>
              <w:t>и проектов нормативн</w:t>
            </w:r>
            <w:r>
              <w:rPr>
                <w:rFonts w:eastAsia="Times New Roman"/>
                <w:color w:val="000000"/>
                <w:spacing w:val="-7"/>
              </w:rPr>
              <w:t>ых</w:t>
            </w:r>
            <w:r w:rsidRPr="006475E1">
              <w:rPr>
                <w:rFonts w:eastAsia="Times New Roman"/>
                <w:color w:val="000000"/>
                <w:spacing w:val="-7"/>
              </w:rPr>
              <w:t xml:space="preserve"> правовых актов"</w:t>
            </w:r>
          </w:p>
        </w:tc>
        <w:tc>
          <w:tcPr>
            <w:tcW w:w="2944" w:type="dxa"/>
          </w:tcPr>
          <w:p w:rsidR="006475E1" w:rsidRPr="006475E1" w:rsidRDefault="006475E1" w:rsidP="006475E1">
            <w:pPr>
              <w:spacing w:after="211" w:line="302" w:lineRule="exact"/>
            </w:pPr>
            <w:r>
              <w:t>22.04.19-22.05.19</w:t>
            </w:r>
          </w:p>
        </w:tc>
      </w:tr>
      <w:tr w:rsidR="006475E1" w:rsidRPr="006475E1" w:rsidTr="006475E1">
        <w:tc>
          <w:tcPr>
            <w:tcW w:w="507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t>3</w:t>
            </w:r>
          </w:p>
        </w:tc>
        <w:tc>
          <w:tcPr>
            <w:tcW w:w="5494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rPr>
                <w:rFonts w:eastAsia="Times New Roman"/>
                <w:color w:val="000000"/>
                <w:spacing w:val="-5"/>
              </w:rPr>
              <w:t>Проведение внеочередного заседания Совета депутатов МО</w:t>
            </w:r>
            <w:r w:rsidRPr="006475E1">
              <w:rPr>
                <w:rFonts w:eastAsia="Times New Roman"/>
                <w:color w:val="000000"/>
                <w:spacing w:val="-5"/>
              </w:rPr>
              <w:br/>
              <w:t>Приозерское городское поселение для утверждения Проекта</w:t>
            </w:r>
            <w:r w:rsidRPr="006475E1">
              <w:rPr>
                <w:rFonts w:eastAsia="Times New Roman"/>
                <w:color w:val="000000"/>
                <w:spacing w:val="-5"/>
              </w:rPr>
              <w:br/>
              <w:t>новой редакции Правил благоустройства территории</w:t>
            </w:r>
            <w:r w:rsidRPr="006475E1">
              <w:rPr>
                <w:rFonts w:eastAsia="Times New Roman"/>
                <w:color w:val="000000"/>
                <w:spacing w:val="-5"/>
              </w:rPr>
              <w:br/>
            </w:r>
            <w:r w:rsidRPr="006475E1">
              <w:rPr>
                <w:rFonts w:eastAsia="Times New Roman"/>
                <w:color w:val="000000"/>
                <w:spacing w:val="-6"/>
              </w:rPr>
              <w:t xml:space="preserve">муниципального образования </w:t>
            </w:r>
            <w:r>
              <w:rPr>
                <w:rFonts w:eastAsia="Times New Roman"/>
                <w:color w:val="000000"/>
                <w:spacing w:val="-6"/>
              </w:rPr>
              <w:t>Мичуринское сельское</w:t>
            </w:r>
            <w:r w:rsidRPr="006475E1">
              <w:rPr>
                <w:rFonts w:eastAsia="Times New Roman"/>
                <w:color w:val="000000"/>
                <w:spacing w:val="-6"/>
              </w:rPr>
              <w:t xml:space="preserve"> поселение</w:t>
            </w:r>
            <w:r w:rsidRPr="006475E1">
              <w:rPr>
                <w:rFonts w:eastAsia="Times New Roman"/>
                <w:color w:val="000000"/>
                <w:spacing w:val="-6"/>
              </w:rPr>
              <w:br/>
            </w:r>
            <w:r w:rsidRPr="006475E1">
              <w:rPr>
                <w:rFonts w:eastAsia="Times New Roman"/>
                <w:color w:val="000000"/>
                <w:spacing w:val="-5"/>
              </w:rPr>
              <w:t>муниципального образования Приозерский муниципальный</w:t>
            </w:r>
            <w:r w:rsidRPr="006475E1">
              <w:rPr>
                <w:rFonts w:eastAsia="Times New Roman"/>
                <w:color w:val="000000"/>
                <w:spacing w:val="-5"/>
              </w:rPr>
              <w:br/>
            </w:r>
            <w:r w:rsidRPr="006475E1">
              <w:rPr>
                <w:rFonts w:eastAsia="Times New Roman"/>
                <w:color w:val="000000"/>
                <w:spacing w:val="-6"/>
              </w:rPr>
              <w:t>район Ленинградской области</w:t>
            </w:r>
          </w:p>
        </w:tc>
        <w:tc>
          <w:tcPr>
            <w:tcW w:w="2944" w:type="dxa"/>
          </w:tcPr>
          <w:p w:rsidR="006475E1" w:rsidRPr="006475E1" w:rsidRDefault="006475E1" w:rsidP="006475E1">
            <w:pPr>
              <w:spacing w:after="211" w:line="302" w:lineRule="exact"/>
            </w:pPr>
            <w:r>
              <w:t>22.04.19</w:t>
            </w:r>
          </w:p>
        </w:tc>
      </w:tr>
      <w:tr w:rsidR="006475E1" w:rsidRPr="006475E1" w:rsidTr="006475E1">
        <w:tc>
          <w:tcPr>
            <w:tcW w:w="507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t>4</w:t>
            </w:r>
          </w:p>
        </w:tc>
        <w:tc>
          <w:tcPr>
            <w:tcW w:w="5494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rPr>
                <w:rFonts w:eastAsia="Times New Roman"/>
                <w:color w:val="000000"/>
                <w:spacing w:val="-5"/>
              </w:rPr>
              <w:t>Проведение публичных слушаний по проекту решения «Об</w:t>
            </w:r>
            <w:r w:rsidRPr="006475E1">
              <w:rPr>
                <w:rFonts w:eastAsia="Times New Roman"/>
                <w:color w:val="000000"/>
                <w:spacing w:val="-5"/>
              </w:rPr>
              <w:br/>
              <w:t>утверждении новой редакции Правил благоустройства</w:t>
            </w:r>
            <w:r w:rsidRPr="006475E1">
              <w:rPr>
                <w:rFonts w:eastAsia="Times New Roman"/>
                <w:color w:val="000000"/>
                <w:spacing w:val="-5"/>
              </w:rPr>
              <w:br/>
            </w:r>
            <w:r w:rsidRPr="006475E1">
              <w:rPr>
                <w:rFonts w:eastAsia="Times New Roman"/>
                <w:color w:val="000000"/>
                <w:spacing w:val="-6"/>
              </w:rPr>
              <w:t xml:space="preserve">территории муниципального образования </w:t>
            </w:r>
            <w:r>
              <w:rPr>
                <w:rFonts w:eastAsia="Times New Roman"/>
                <w:color w:val="000000"/>
                <w:spacing w:val="-6"/>
              </w:rPr>
              <w:t>Мичуринское сельское</w:t>
            </w:r>
            <w:r w:rsidRPr="006475E1">
              <w:rPr>
                <w:rFonts w:eastAsia="Times New Roman"/>
                <w:color w:val="000000"/>
                <w:spacing w:val="-6"/>
              </w:rPr>
              <w:br/>
              <w:t>поселение муниципального образования Приозерский</w:t>
            </w:r>
            <w:r w:rsidRPr="006475E1">
              <w:rPr>
                <w:rFonts w:eastAsia="Times New Roman"/>
                <w:color w:val="000000"/>
                <w:spacing w:val="-6"/>
              </w:rPr>
              <w:br/>
              <w:t>муниципальный район Ленинградской области», по адресу:</w:t>
            </w: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</w:p>
        </w:tc>
        <w:tc>
          <w:tcPr>
            <w:tcW w:w="2944" w:type="dxa"/>
          </w:tcPr>
          <w:p w:rsidR="006475E1" w:rsidRPr="006475E1" w:rsidRDefault="006475E1" w:rsidP="006475E1">
            <w:pPr>
              <w:spacing w:after="211" w:line="302" w:lineRule="exact"/>
            </w:pPr>
            <w:r>
              <w:t>23.05.19</w:t>
            </w:r>
          </w:p>
        </w:tc>
      </w:tr>
      <w:tr w:rsidR="006475E1" w:rsidRPr="006475E1" w:rsidTr="006475E1">
        <w:tc>
          <w:tcPr>
            <w:tcW w:w="507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t>5</w:t>
            </w:r>
          </w:p>
        </w:tc>
        <w:tc>
          <w:tcPr>
            <w:tcW w:w="5494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rPr>
                <w:rFonts w:eastAsia="Times New Roman"/>
                <w:color w:val="000000"/>
                <w:spacing w:val="-6"/>
              </w:rPr>
              <w:t xml:space="preserve">Общественное обсуждение новой редакции Правил </w:t>
            </w:r>
            <w:r w:rsidRPr="006475E1">
              <w:rPr>
                <w:rFonts w:eastAsia="Times New Roman"/>
                <w:color w:val="000000"/>
                <w:spacing w:val="-4"/>
              </w:rPr>
              <w:t>благоустройства, по адресу:</w:t>
            </w:r>
            <w:r w:rsidR="003A11B3">
              <w:rPr>
                <w:rFonts w:eastAsia="Times New Roman"/>
                <w:color w:val="000000"/>
                <w:spacing w:val="-4"/>
              </w:rPr>
              <w:t xml:space="preserve"> п.Мичуринское ул.Советская д.33</w:t>
            </w:r>
          </w:p>
        </w:tc>
        <w:tc>
          <w:tcPr>
            <w:tcW w:w="2944" w:type="dxa"/>
          </w:tcPr>
          <w:p w:rsidR="006475E1" w:rsidRPr="006475E1" w:rsidRDefault="006475E1" w:rsidP="006475E1">
            <w:pPr>
              <w:spacing w:after="211" w:line="302" w:lineRule="exact"/>
            </w:pPr>
            <w:r>
              <w:t>30.05.19</w:t>
            </w:r>
          </w:p>
        </w:tc>
      </w:tr>
      <w:tr w:rsidR="006475E1" w:rsidRPr="006475E1" w:rsidTr="006475E1">
        <w:tc>
          <w:tcPr>
            <w:tcW w:w="507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t>6</w:t>
            </w:r>
          </w:p>
        </w:tc>
        <w:tc>
          <w:tcPr>
            <w:tcW w:w="5494" w:type="dxa"/>
          </w:tcPr>
          <w:p w:rsidR="006475E1" w:rsidRPr="006475E1" w:rsidRDefault="006475E1" w:rsidP="003A11B3">
            <w:pPr>
              <w:spacing w:after="211" w:line="302" w:lineRule="exact"/>
              <w:rPr>
                <w:rFonts w:eastAsia="Times New Roman"/>
                <w:color w:val="000000"/>
                <w:spacing w:val="-6"/>
              </w:rPr>
            </w:pPr>
            <w:r w:rsidRPr="006475E1">
              <w:rPr>
                <w:rFonts w:eastAsia="Times New Roman"/>
                <w:color w:val="000000"/>
                <w:spacing w:val="-2"/>
              </w:rPr>
              <w:t xml:space="preserve">Принятие решения </w:t>
            </w:r>
            <w:r w:rsidR="003A11B3">
              <w:rPr>
                <w:rFonts w:eastAsia="Times New Roman"/>
                <w:color w:val="000000"/>
                <w:spacing w:val="-2"/>
              </w:rPr>
              <w:t>Совета депутатов</w:t>
            </w:r>
            <w:bookmarkStart w:id="0" w:name="_GoBack"/>
            <w:bookmarkEnd w:id="0"/>
            <w:r w:rsidRPr="006475E1">
              <w:rPr>
                <w:rFonts w:eastAsia="Times New Roman"/>
                <w:color w:val="000000"/>
                <w:spacing w:val="-2"/>
              </w:rPr>
              <w:t xml:space="preserve"> «</w:t>
            </w:r>
            <w:r w:rsidRPr="006475E1">
              <w:t>Об утверждении Правил благоустройства территорий муниципального образования Мичуринское сельское поселение муниципального образования Приозерский муниципальный район Ленинградской области в новой редакции</w:t>
            </w:r>
            <w:r w:rsidRPr="006475E1">
              <w:rPr>
                <w:rFonts w:eastAsia="Times New Roman"/>
                <w:color w:val="000000"/>
                <w:spacing w:val="12"/>
              </w:rPr>
              <w:t>»</w:t>
            </w:r>
          </w:p>
        </w:tc>
        <w:tc>
          <w:tcPr>
            <w:tcW w:w="2944" w:type="dxa"/>
          </w:tcPr>
          <w:p w:rsidR="006475E1" w:rsidRPr="006475E1" w:rsidRDefault="006475E1" w:rsidP="006475E1">
            <w:pPr>
              <w:spacing w:after="211" w:line="302" w:lineRule="exact"/>
            </w:pPr>
            <w:r w:rsidRPr="006475E1">
              <w:t>31.05.19</w:t>
            </w:r>
          </w:p>
          <w:p w:rsidR="006475E1" w:rsidRPr="006475E1" w:rsidRDefault="006475E1" w:rsidP="006475E1">
            <w:pPr>
              <w:spacing w:after="211" w:line="302" w:lineRule="exact"/>
            </w:pPr>
          </w:p>
        </w:tc>
      </w:tr>
    </w:tbl>
    <w:p w:rsidR="006475E1" w:rsidRDefault="006475E1" w:rsidP="006475E1">
      <w:pPr>
        <w:shd w:val="clear" w:color="auto" w:fill="FFFFFF"/>
        <w:spacing w:after="211" w:line="302" w:lineRule="exact"/>
        <w:ind w:left="29"/>
        <w:jc w:val="center"/>
        <w:sectPr w:rsidR="006475E1" w:rsidSect="006475E1">
          <w:pgSz w:w="11909" w:h="16834"/>
          <w:pgMar w:top="1440" w:right="1401" w:bottom="720" w:left="1637" w:header="720" w:footer="720" w:gutter="0"/>
          <w:cols w:space="60"/>
          <w:noEndnote/>
        </w:sectPr>
      </w:pPr>
    </w:p>
    <w:p w:rsidR="00D12106" w:rsidRDefault="00D12106"/>
    <w:sectPr w:rsidR="00D1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1"/>
    <w:rsid w:val="003A11B3"/>
    <w:rsid w:val="006475E1"/>
    <w:rsid w:val="00D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8768-3939-49D2-8BC9-76B21B3E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196088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2019-04-19T07:07:00Z</dcterms:created>
  <dcterms:modified xsi:type="dcterms:W3CDTF">2019-09-02T11:19:00Z</dcterms:modified>
</cp:coreProperties>
</file>